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C227" w14:textId="35A2ACC5" w:rsidR="0014353D" w:rsidRPr="00954E2B" w:rsidRDefault="00705DC2">
      <w:pPr>
        <w:rPr>
          <w:b/>
          <w:bCs/>
        </w:rPr>
      </w:pPr>
      <w:r w:rsidRPr="00954E2B">
        <w:rPr>
          <w:b/>
          <w:bCs/>
        </w:rPr>
        <w:t>Legislative Proposal</w:t>
      </w:r>
      <w:r w:rsidR="00954E2B">
        <w:rPr>
          <w:b/>
          <w:bCs/>
        </w:rPr>
        <w:t xml:space="preserve"> – </w:t>
      </w:r>
      <w:r w:rsidR="00760E61">
        <w:rPr>
          <w:b/>
          <w:bCs/>
        </w:rPr>
        <w:t>Transit Priority Area</w:t>
      </w:r>
      <w:r w:rsidR="00954E2B">
        <w:rPr>
          <w:b/>
          <w:bCs/>
        </w:rPr>
        <w:t xml:space="preserve"> (</w:t>
      </w:r>
      <w:r w:rsidR="00EE6009">
        <w:rPr>
          <w:b/>
          <w:bCs/>
        </w:rPr>
        <w:t>Public Resources</w:t>
      </w:r>
      <w:r w:rsidR="00264F52" w:rsidRPr="00264F52">
        <w:rPr>
          <w:b/>
          <w:bCs/>
        </w:rPr>
        <w:t xml:space="preserve"> Code </w:t>
      </w:r>
      <w:r w:rsidR="00EE6009">
        <w:rPr>
          <w:b/>
          <w:bCs/>
        </w:rPr>
        <w:t>21099(7)</w:t>
      </w:r>
      <w:r w:rsidR="00264F52">
        <w:rPr>
          <w:b/>
          <w:bCs/>
        </w:rPr>
        <w:t>)</w:t>
      </w:r>
    </w:p>
    <w:p w14:paraId="5FF35096" w14:textId="4BF832AE" w:rsidR="00705DC2" w:rsidRPr="00954E2B" w:rsidRDefault="00705DC2" w:rsidP="00705DC2">
      <w:pPr>
        <w:rPr>
          <w:b/>
          <w:bCs/>
        </w:rPr>
      </w:pPr>
      <w:r w:rsidRPr="00954E2B">
        <w:rPr>
          <w:b/>
          <w:bCs/>
        </w:rPr>
        <w:t>Question 1. What is the issue that needs to be addressed or why is there a need for this bill?</w:t>
      </w:r>
    </w:p>
    <w:p w14:paraId="67239512" w14:textId="0BA4C2DF" w:rsidR="000D60B7" w:rsidRDefault="00EE6009" w:rsidP="00705DC2">
      <w:r>
        <w:t xml:space="preserve">The current definition of </w:t>
      </w:r>
      <w:r w:rsidR="004B0498">
        <w:t>Transit Priority Area is defined in Public Resources Code 21099(7):</w:t>
      </w:r>
    </w:p>
    <w:p w14:paraId="723CE76B" w14:textId="2C405D6B" w:rsidR="004B0498" w:rsidRDefault="004B0498" w:rsidP="00705DC2">
      <w:r w:rsidRPr="004B0498">
        <w:t>“Transit priority area” means an area within one-half mile of a major transit stop that is existing or planned, if the planned stop is scheduled to be completed within the planning horizon included in a Transportation Improvement Program or applicable regional transportation plan. </w:t>
      </w:r>
    </w:p>
    <w:p w14:paraId="453A2F7B" w14:textId="59610BF8" w:rsidR="004B0498" w:rsidRDefault="000D60B7" w:rsidP="00705DC2">
      <w:r>
        <w:t>There are</w:t>
      </w:r>
      <w:r w:rsidR="0042288F">
        <w:t xml:space="preserve"> two key problems with this definition:</w:t>
      </w:r>
    </w:p>
    <w:p w14:paraId="7268C21C" w14:textId="3FAB078C" w:rsidR="0042288F" w:rsidRDefault="00C3744C" w:rsidP="0042288F">
      <w:pPr>
        <w:pStyle w:val="ListParagraph"/>
        <w:numPr>
          <w:ilvl w:val="0"/>
          <w:numId w:val="2"/>
        </w:numPr>
      </w:pPr>
      <w:r>
        <w:t>The definition is interpreted as using a straight line distance</w:t>
      </w:r>
      <w:r w:rsidR="00E55688">
        <w:t xml:space="preserve"> (“as the crow flies”)</w:t>
      </w:r>
      <w:r>
        <w:t xml:space="preserve"> instead</w:t>
      </w:r>
      <w:r w:rsidR="00AA586E">
        <w:t xml:space="preserve"> of walking distance. As a result of </w:t>
      </w:r>
      <w:r w:rsidR="00A33C4B">
        <w:t xml:space="preserve">freeways, canyons, and other obstacles, </w:t>
      </w:r>
      <w:r w:rsidR="00E55688">
        <w:t xml:space="preserve">a half-mile </w:t>
      </w:r>
      <w:r w:rsidR="00C5793A">
        <w:t xml:space="preserve">straight line distance can result in a walking distance of more than </w:t>
      </w:r>
      <w:r w:rsidR="00D44A71">
        <w:t xml:space="preserve">two </w:t>
      </w:r>
      <w:r w:rsidR="00C5793A">
        <w:t>mile</w:t>
      </w:r>
      <w:r w:rsidR="00D44A71">
        <w:t>s in some parts of</w:t>
      </w:r>
      <w:r w:rsidR="00C5793A">
        <w:t xml:space="preserve"> San Diego.</w:t>
      </w:r>
    </w:p>
    <w:p w14:paraId="7BDD5C65" w14:textId="38AD13E2" w:rsidR="00E903CB" w:rsidRDefault="006C257E" w:rsidP="0042288F">
      <w:pPr>
        <w:pStyle w:val="ListParagraph"/>
        <w:numPr>
          <w:ilvl w:val="0"/>
          <w:numId w:val="2"/>
        </w:numPr>
      </w:pPr>
      <w:r>
        <w:t xml:space="preserve">The inclusion of the regional transportation plan </w:t>
      </w:r>
      <w:r w:rsidR="00875740">
        <w:t xml:space="preserve">means that aspirational transit </w:t>
      </w:r>
      <w:r w:rsidR="00484C3D">
        <w:t>plans</w:t>
      </w:r>
      <w:r w:rsidR="00FD37CB">
        <w:t xml:space="preserve">, </w:t>
      </w:r>
      <w:r w:rsidR="00A9461A">
        <w:t>which</w:t>
      </w:r>
      <w:r w:rsidR="00484C3D">
        <w:t xml:space="preserve"> include many </w:t>
      </w:r>
      <w:r w:rsidR="00141C8B">
        <w:t>routes that won’t be realized until many decades in the future, if ever</w:t>
      </w:r>
      <w:r w:rsidR="00FD37CB">
        <w:t xml:space="preserve">, </w:t>
      </w:r>
      <w:r w:rsidR="00141C8B">
        <w:t>a</w:t>
      </w:r>
      <w:r w:rsidR="00E46F27">
        <w:t xml:space="preserve">re used in </w:t>
      </w:r>
      <w:r w:rsidR="00B160D3">
        <w:t xml:space="preserve">current development to determine not just parking requirements, but in the case of San Diego, whether </w:t>
      </w:r>
      <w:r w:rsidR="00D80B5D">
        <w:t xml:space="preserve">much higher density is permitted on a site </w:t>
      </w:r>
      <w:r w:rsidR="004614C3">
        <w:t>through</w:t>
      </w:r>
      <w:r w:rsidR="00D80B5D">
        <w:t xml:space="preserve"> Complete Communities Housing Solutions or</w:t>
      </w:r>
      <w:r w:rsidR="00337060">
        <w:t xml:space="preserve"> the Bonus ADU program.</w:t>
      </w:r>
    </w:p>
    <w:p w14:paraId="7591AC72" w14:textId="77777777" w:rsidR="004B0498" w:rsidRDefault="004B0498" w:rsidP="00705DC2"/>
    <w:p w14:paraId="707A9BC5" w14:textId="77777777" w:rsidR="00705DC2" w:rsidRDefault="00705DC2" w:rsidP="00705DC2"/>
    <w:p w14:paraId="1FF7FCCF" w14:textId="68B28A8E" w:rsidR="00705DC2" w:rsidRPr="005748B7" w:rsidRDefault="00705DC2" w:rsidP="00705DC2">
      <w:pPr>
        <w:rPr>
          <w:b/>
          <w:bCs/>
        </w:rPr>
      </w:pPr>
      <w:r w:rsidRPr="005748B7">
        <w:rPr>
          <w:b/>
          <w:bCs/>
        </w:rPr>
        <w:t>Question 2. What is your proposed solution or how would your bill solve this problem?</w:t>
      </w:r>
    </w:p>
    <w:p w14:paraId="05E3569C" w14:textId="50E17519" w:rsidR="00704757" w:rsidRDefault="00697B00" w:rsidP="00705DC2">
      <w:r>
        <w:t>For transit-oriented development to succeed, it must be related to real transit service</w:t>
      </w:r>
      <w:r w:rsidR="00163747">
        <w:t>s</w:t>
      </w:r>
      <w:r>
        <w:t xml:space="preserve"> within realistic distances to transit. </w:t>
      </w:r>
      <w:r w:rsidR="00163747">
        <w:t xml:space="preserve">To achieve this, </w:t>
      </w:r>
      <w:r w:rsidR="00BA7D65" w:rsidRPr="00BA7D65">
        <w:t>PRC 21099(7)</w:t>
      </w:r>
      <w:r w:rsidR="00BA7D65">
        <w:t xml:space="preserve"> </w:t>
      </w:r>
      <w:r w:rsidR="0040185C">
        <w:t xml:space="preserve">should be amended to stipulate that distance to transit should be measured as walking distance, not </w:t>
      </w:r>
      <w:r w:rsidR="008F77C6">
        <w:t>straight line distance</w:t>
      </w:r>
      <w:r w:rsidR="00704757">
        <w:t xml:space="preserve">. </w:t>
      </w:r>
    </w:p>
    <w:p w14:paraId="20E13E74" w14:textId="0E1CF586" w:rsidR="001A2FA5" w:rsidRDefault="00704757" w:rsidP="00705DC2">
      <w:r>
        <w:t xml:space="preserve">The statute </w:t>
      </w:r>
      <w:r w:rsidR="00BA7D65">
        <w:t>should</w:t>
      </w:r>
      <w:r w:rsidR="00A2496C">
        <w:t xml:space="preserve"> also</w:t>
      </w:r>
      <w:r w:rsidR="00BA7D65">
        <w:t xml:space="preserve"> be </w:t>
      </w:r>
      <w:r w:rsidR="004369CC">
        <w:t xml:space="preserve">restricted to existing stops or </w:t>
      </w:r>
      <w:r w:rsidR="007A6F6A" w:rsidRPr="007A6F6A">
        <w:t xml:space="preserve">stops on a </w:t>
      </w:r>
      <w:r w:rsidR="00DC3CF5">
        <w:t xml:space="preserve">qualifying </w:t>
      </w:r>
      <w:r w:rsidR="007A6F6A" w:rsidRPr="007A6F6A">
        <w:t xml:space="preserve">route for which a preferred alternative has been </w:t>
      </w:r>
      <w:proofErr w:type="gramStart"/>
      <w:r w:rsidR="007A6F6A" w:rsidRPr="007A6F6A">
        <w:t>selected</w:t>
      </w:r>
      <w:proofErr w:type="gramEnd"/>
      <w:r w:rsidR="007A6F6A" w:rsidRPr="007A6F6A">
        <w:t xml:space="preserve"> or which are identified in a regional transportation improvement program</w:t>
      </w:r>
      <w:r w:rsidR="006C67B5">
        <w:t>.</w:t>
      </w:r>
      <w:r w:rsidR="000C6579">
        <w:t xml:space="preserve"> (</w:t>
      </w:r>
      <w:r w:rsidR="00B64C24">
        <w:t xml:space="preserve">If the </w:t>
      </w:r>
      <w:r w:rsidR="000C6579">
        <w:t xml:space="preserve">RTIP </w:t>
      </w:r>
      <w:r w:rsidR="00B64C24">
        <w:t>only</w:t>
      </w:r>
      <w:r w:rsidR="000C6579">
        <w:t xml:space="preserve"> </w:t>
      </w:r>
      <w:r w:rsidR="00206B9B">
        <w:t>specif</w:t>
      </w:r>
      <w:r w:rsidR="00B64C24">
        <w:t>ies</w:t>
      </w:r>
      <w:r w:rsidR="00206B9B">
        <w:t xml:space="preserve"> routes, but </w:t>
      </w:r>
      <w:proofErr w:type="gramStart"/>
      <w:r w:rsidR="00206B9B">
        <w:t>not</w:t>
      </w:r>
      <w:proofErr w:type="gramEnd"/>
      <w:r w:rsidR="00206B9B">
        <w:t xml:space="preserve"> </w:t>
      </w:r>
      <w:proofErr w:type="gramStart"/>
      <w:r w:rsidR="00206B9B">
        <w:t>stops</w:t>
      </w:r>
      <w:proofErr w:type="gramEnd"/>
      <w:r w:rsidR="00B64C24">
        <w:t>, then</w:t>
      </w:r>
      <w:r w:rsidR="00FF54DF">
        <w:t xml:space="preserve"> the TPA would only be updated </w:t>
      </w:r>
      <w:r w:rsidR="00B64C24">
        <w:t xml:space="preserve">when the preferred alternative is selected </w:t>
      </w:r>
      <w:r w:rsidR="00FF54DF">
        <w:t>later in the implementation process.)</w:t>
      </w:r>
    </w:p>
    <w:p w14:paraId="523B16A7" w14:textId="32C0B0C8" w:rsidR="008F594B" w:rsidRDefault="008F594B" w:rsidP="00705DC2">
      <w:r>
        <w:t xml:space="preserve">As a result of these changes, </w:t>
      </w:r>
      <w:r w:rsidR="005A7FC6">
        <w:t xml:space="preserve">and following the City of San Diego’s definition of </w:t>
      </w:r>
      <w:r w:rsidR="0081387F">
        <w:t xml:space="preserve">pedestrian access to </w:t>
      </w:r>
      <w:r w:rsidR="005A7FC6">
        <w:t>tra</w:t>
      </w:r>
      <w:r w:rsidR="00C0660D">
        <w:t>nsit</w:t>
      </w:r>
      <w:r w:rsidR="005A7FC6">
        <w:t xml:space="preserve"> in Chapter 11 of the Municipal Code, </w:t>
      </w:r>
      <w:r>
        <w:t>PRC 21099(7) would read:</w:t>
      </w:r>
    </w:p>
    <w:p w14:paraId="57265582" w14:textId="77777777" w:rsidR="0084451B" w:rsidRDefault="0084451B" w:rsidP="00705DC2"/>
    <w:p w14:paraId="0E44E5C2" w14:textId="432C85C6" w:rsidR="0084451B" w:rsidRDefault="0084451B" w:rsidP="0084451B">
      <w:r w:rsidRPr="004B0498">
        <w:t>“Transit priority area” means an area within one-half mile</w:t>
      </w:r>
      <w:r w:rsidR="008F594B" w:rsidRPr="008A0A39">
        <w:t xml:space="preserve">, </w:t>
      </w:r>
      <w:r w:rsidR="008A0A39" w:rsidRPr="008A0A39">
        <w:t xml:space="preserve">[ADDED: </w:t>
      </w:r>
      <w:r w:rsidR="008F594B" w:rsidRPr="008A0A39">
        <w:t>as measured by walking distance along a pedestrian path of travel using sidewalks</w:t>
      </w:r>
      <w:r w:rsidR="008A0A39" w:rsidRPr="008A0A39">
        <w:t>]</w:t>
      </w:r>
      <w:r w:rsidR="008F594B" w:rsidRPr="008A0A39">
        <w:t>,</w:t>
      </w:r>
      <w:r w:rsidRPr="008A0A39">
        <w:t xml:space="preserve"> </w:t>
      </w:r>
      <w:r w:rsidRPr="004B0498">
        <w:t xml:space="preserve">of a major transit stop that is existing or </w:t>
      </w:r>
      <w:r w:rsidR="00885C7C">
        <w:t xml:space="preserve">[AMENDED: </w:t>
      </w:r>
      <w:r w:rsidR="00A713C9" w:rsidRPr="007A6F6A">
        <w:t>on a route for which a preferred alternative has been selected or which are identified in a regional transportation improvement program</w:t>
      </w:r>
      <w:r w:rsidR="00885C7C">
        <w:t>]</w:t>
      </w:r>
      <w:r w:rsidRPr="004B0498">
        <w:t>. </w:t>
      </w:r>
    </w:p>
    <w:p w14:paraId="45942662" w14:textId="6657D0AC" w:rsidR="00705DC2" w:rsidRDefault="00705DC2" w:rsidP="00705DC2"/>
    <w:p w14:paraId="368B27C5" w14:textId="4E5C9ECA" w:rsidR="00705DC2" w:rsidRPr="005F4708" w:rsidRDefault="00705DC2" w:rsidP="00705DC2">
      <w:pPr>
        <w:rPr>
          <w:b/>
          <w:bCs/>
        </w:rPr>
      </w:pPr>
      <w:r w:rsidRPr="005F4708">
        <w:rPr>
          <w:b/>
          <w:bCs/>
        </w:rPr>
        <w:t>Question 3. To your knowledge, has there been legislation introduced in the past to address this specific problem?</w:t>
      </w:r>
    </w:p>
    <w:p w14:paraId="0290EDBE" w14:textId="5C9C3EDC" w:rsidR="00406A1A" w:rsidRDefault="00406A1A" w:rsidP="00705DC2">
      <w:r>
        <w:t>No</w:t>
      </w:r>
      <w:r w:rsidR="00086844">
        <w:t xml:space="preserve"> legislation has been introduced in the past to address this problem</w:t>
      </w:r>
      <w:r>
        <w:t>.</w:t>
      </w:r>
    </w:p>
    <w:p w14:paraId="43340FA3" w14:textId="77777777" w:rsidR="00705DC2" w:rsidRDefault="00705DC2" w:rsidP="00705DC2"/>
    <w:p w14:paraId="12ECB426" w14:textId="28E33A78" w:rsidR="00705DC2" w:rsidRPr="00086844" w:rsidRDefault="00705DC2" w:rsidP="00705DC2">
      <w:pPr>
        <w:rPr>
          <w:b/>
          <w:bCs/>
        </w:rPr>
      </w:pPr>
      <w:r w:rsidRPr="00086844">
        <w:rPr>
          <w:b/>
          <w:bCs/>
        </w:rPr>
        <w:t>Question 4. Who do you anticipate will support this bill and who do you anticipate will oppose it?</w:t>
      </w:r>
    </w:p>
    <w:p w14:paraId="3C8FF7F9" w14:textId="2A079D42" w:rsidR="003B4B80" w:rsidRDefault="001A614B" w:rsidP="00705DC2">
      <w:r>
        <w:t xml:space="preserve">Parking is a hot button issue for residents </w:t>
      </w:r>
      <w:r w:rsidR="00692AE3">
        <w:t xml:space="preserve">across all neighborhoods in San Diego, and exempting developments </w:t>
      </w:r>
      <w:r w:rsidR="00BD3953">
        <w:t>from parking requirements</w:t>
      </w:r>
      <w:r w:rsidR="00FD25DC">
        <w:t xml:space="preserve"> where </w:t>
      </w:r>
      <w:r w:rsidR="00BD3953">
        <w:t xml:space="preserve">there isn’t a viable transit options for residents has resulted in </w:t>
      </w:r>
      <w:r w:rsidR="00552A70">
        <w:t>parked-out neighborhoods and unrentable apartments.</w:t>
      </w:r>
      <w:r w:rsidR="00271A47">
        <w:t xml:space="preserve"> Creating a viable and realistic standard for transit priority areas will </w:t>
      </w:r>
      <w:r w:rsidR="00717014">
        <w:t>be welcome</w:t>
      </w:r>
      <w:r w:rsidR="00A246E0">
        <w:t>d by</w:t>
      </w:r>
      <w:r w:rsidR="00717014">
        <w:t xml:space="preserve"> residents.</w:t>
      </w:r>
    </w:p>
    <w:p w14:paraId="0B7EC27A" w14:textId="2341E609" w:rsidR="003B4B80" w:rsidRDefault="00406A1A" w:rsidP="00705DC2">
      <w:r>
        <w:t xml:space="preserve">Transit unions might be supportive of </w:t>
      </w:r>
      <w:r w:rsidR="002C2C69">
        <w:t>separating</w:t>
      </w:r>
      <w:r w:rsidR="00730FB0">
        <w:t xml:space="preserve"> the funding of</w:t>
      </w:r>
      <w:r w:rsidR="002C2C69">
        <w:t xml:space="preserve"> long range planning</w:t>
      </w:r>
      <w:r w:rsidR="00730FB0">
        <w:t xml:space="preserve"> from </w:t>
      </w:r>
      <w:proofErr w:type="gramStart"/>
      <w:r w:rsidR="00730FB0">
        <w:t>current</w:t>
      </w:r>
      <w:r w:rsidR="00046681">
        <w:t>-</w:t>
      </w:r>
      <w:r w:rsidR="00730FB0">
        <w:t>day</w:t>
      </w:r>
      <w:proofErr w:type="gramEnd"/>
      <w:r w:rsidR="00730FB0">
        <w:t xml:space="preserve"> parking exemptions</w:t>
      </w:r>
      <w:r w:rsidR="00B73623">
        <w:t xml:space="preserve">. Otherwise, </w:t>
      </w:r>
      <w:r>
        <w:t>voters are going to reject future transit taxes, especially taxes used to subsidize bus services</w:t>
      </w:r>
      <w:r w:rsidR="007634A5">
        <w:t xml:space="preserve">, knowing that </w:t>
      </w:r>
      <w:r w:rsidR="00777701">
        <w:t>even when their neighborhood isn’t close to</w:t>
      </w:r>
      <w:r w:rsidR="004E75DE">
        <w:t xml:space="preserve"> available</w:t>
      </w:r>
      <w:r w:rsidR="00777701">
        <w:t xml:space="preserve"> transit, </w:t>
      </w:r>
      <w:r w:rsidR="00B0506F">
        <w:t>they may still be impacted by TPA exemptions and allowances.</w:t>
      </w:r>
    </w:p>
    <w:p w14:paraId="1329166C" w14:textId="67A5FE84" w:rsidR="00406A1A" w:rsidRDefault="00B0506F" w:rsidP="00705DC2">
      <w:r>
        <w:t>While t</w:t>
      </w:r>
      <w:r w:rsidR="00406A1A">
        <w:t xml:space="preserve">he building industry will be strongly opposed to any revision of </w:t>
      </w:r>
      <w:r w:rsidR="00320BBE">
        <w:t xml:space="preserve">their TPA-based development exceptions, many developers are realizing that </w:t>
      </w:r>
      <w:r w:rsidR="00EB4573">
        <w:t>they can’t rent units without parking in areas that don’t have viable transit options.</w:t>
      </w:r>
      <w:r w:rsidR="00406A1A">
        <w:t xml:space="preserve">  </w:t>
      </w:r>
    </w:p>
    <w:p w14:paraId="33196BF5" w14:textId="77777777" w:rsidR="00705DC2" w:rsidRDefault="00705DC2" w:rsidP="00705DC2"/>
    <w:p w14:paraId="083E3DEE" w14:textId="1842992C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5. What do you think the fiscal impact of this bill would be?</w:t>
      </w:r>
    </w:p>
    <w:p w14:paraId="140111F9" w14:textId="6594FACD" w:rsidR="007634A5" w:rsidRDefault="007634A5" w:rsidP="00705DC2">
      <w:r>
        <w:t>There is no fiscal impact to the State.</w:t>
      </w:r>
    </w:p>
    <w:p w14:paraId="47D39F00" w14:textId="77777777" w:rsidR="00705DC2" w:rsidRDefault="00705DC2" w:rsidP="00705DC2"/>
    <w:p w14:paraId="5D55B7DA" w14:textId="40452986" w:rsidR="00705DC2" w:rsidRPr="00B11F59" w:rsidRDefault="00705DC2" w:rsidP="00CA549B">
      <w:pPr>
        <w:keepNext/>
        <w:rPr>
          <w:b/>
          <w:bCs/>
        </w:rPr>
      </w:pPr>
      <w:r w:rsidRPr="00B11F59">
        <w:rPr>
          <w:b/>
          <w:bCs/>
        </w:rPr>
        <w:lastRenderedPageBreak/>
        <w:t>Question 6. Is there any additional background information you would like to provide?</w:t>
      </w:r>
    </w:p>
    <w:p w14:paraId="3B9823E2" w14:textId="7F9F60A6" w:rsidR="007634A5" w:rsidRDefault="0092235D" w:rsidP="00705DC2">
      <w:r>
        <w:t>It is extremely important to separate the long range</w:t>
      </w:r>
      <w:r w:rsidR="001D2E64">
        <w:t xml:space="preserve"> planning of </w:t>
      </w:r>
      <w:r w:rsidR="008538B8">
        <w:t>a</w:t>
      </w:r>
      <w:r w:rsidR="008538B8">
        <w:t xml:space="preserve"> </w:t>
      </w:r>
      <w:r w:rsidR="001D2E64">
        <w:t xml:space="preserve">Regional Transportation Plan </w:t>
      </w:r>
      <w:r w:rsidR="004C2E49">
        <w:t xml:space="preserve">(RTP) </w:t>
      </w:r>
      <w:r w:rsidR="001D2E64">
        <w:t xml:space="preserve">from the near term delivery of projects in </w:t>
      </w:r>
      <w:r w:rsidR="008538B8">
        <w:t>a</w:t>
      </w:r>
      <w:r w:rsidR="008538B8">
        <w:t xml:space="preserve"> </w:t>
      </w:r>
      <w:r w:rsidR="001D2E64">
        <w:t>Regional Transportation Improvement Program</w:t>
      </w:r>
      <w:r w:rsidR="004C2E49">
        <w:t xml:space="preserve"> (RTIP)</w:t>
      </w:r>
      <w:r w:rsidR="00A1437E">
        <w:t>.</w:t>
      </w:r>
      <w:r w:rsidR="008800B7">
        <w:t xml:space="preserve"> </w:t>
      </w:r>
      <w:proofErr w:type="gramStart"/>
      <w:r w:rsidR="008800B7">
        <w:t>The RTP</w:t>
      </w:r>
      <w:proofErr w:type="gramEnd"/>
      <w:r w:rsidR="008800B7">
        <w:t xml:space="preserve"> </w:t>
      </w:r>
      <w:r w:rsidR="008538B8">
        <w:t>is</w:t>
      </w:r>
      <w:r w:rsidR="008800B7">
        <w:t xml:space="preserve"> a creative and aspirational vision of </w:t>
      </w:r>
      <w:r w:rsidR="00787A80">
        <w:t xml:space="preserve">possible </w:t>
      </w:r>
      <w:r w:rsidR="008800B7">
        <w:t>regional trans</w:t>
      </w:r>
      <w:r w:rsidR="00FA5011">
        <w:t>portation networks</w:t>
      </w:r>
      <w:r w:rsidR="002156D0">
        <w:t xml:space="preserve">, whereas </w:t>
      </w:r>
      <w:proofErr w:type="gramStart"/>
      <w:r w:rsidR="002156D0">
        <w:t>the RTIP</w:t>
      </w:r>
      <w:proofErr w:type="gramEnd"/>
      <w:r w:rsidR="002156D0">
        <w:t xml:space="preserve"> </w:t>
      </w:r>
      <w:r w:rsidR="00CA549B">
        <w:t>provides a</w:t>
      </w:r>
      <w:r w:rsidR="002156D0">
        <w:t xml:space="preserve"> realistic and actionable </w:t>
      </w:r>
      <w:r w:rsidR="001A0A67">
        <w:t>plan for near-term development.</w:t>
      </w:r>
    </w:p>
    <w:p w14:paraId="683EE225" w14:textId="7DE6C8C7" w:rsidR="00615916" w:rsidRDefault="00615916" w:rsidP="00705DC2">
      <w:r>
        <w:t xml:space="preserve">While SB 79 has its own flaws, </w:t>
      </w:r>
      <w:r w:rsidR="007D1846">
        <w:t>it does provide a</w:t>
      </w:r>
      <w:r w:rsidR="009D7526">
        <w:t xml:space="preserve"> model for</w:t>
      </w:r>
      <w:r w:rsidR="007D1846">
        <w:t xml:space="preserve"> </w:t>
      </w:r>
      <w:r w:rsidR="009D7526">
        <w:t xml:space="preserve">using the RTIP and </w:t>
      </w:r>
      <w:r w:rsidR="000C0D3C">
        <w:t xml:space="preserve">preferred alternative to define stops </w:t>
      </w:r>
      <w:r w:rsidR="00C172E5">
        <w:t>for the TPA</w:t>
      </w:r>
      <w:r w:rsidR="00CA5646">
        <w:t xml:space="preserve">, which we have </w:t>
      </w:r>
      <w:r w:rsidR="00C75FA2">
        <w:t>replicated in our recommendation</w:t>
      </w:r>
      <w:r w:rsidR="00C172E5">
        <w:t>.</w:t>
      </w:r>
    </w:p>
    <w:sectPr w:rsidR="00615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734A"/>
    <w:multiLevelType w:val="hybridMultilevel"/>
    <w:tmpl w:val="EFCC0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B7501"/>
    <w:multiLevelType w:val="hybridMultilevel"/>
    <w:tmpl w:val="F7787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479838">
    <w:abstractNumId w:val="1"/>
  </w:num>
  <w:num w:numId="2" w16cid:durableId="95455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C2"/>
    <w:rsid w:val="000137A3"/>
    <w:rsid w:val="000218F8"/>
    <w:rsid w:val="000256CF"/>
    <w:rsid w:val="00036856"/>
    <w:rsid w:val="00046681"/>
    <w:rsid w:val="0007389A"/>
    <w:rsid w:val="00076F8A"/>
    <w:rsid w:val="00086844"/>
    <w:rsid w:val="000964C9"/>
    <w:rsid w:val="00096F95"/>
    <w:rsid w:val="000A39D1"/>
    <w:rsid w:val="000B593A"/>
    <w:rsid w:val="000C0D3C"/>
    <w:rsid w:val="000C6579"/>
    <w:rsid w:val="000C72F6"/>
    <w:rsid w:val="000D1CCC"/>
    <w:rsid w:val="000D60B7"/>
    <w:rsid w:val="000E2021"/>
    <w:rsid w:val="000F633B"/>
    <w:rsid w:val="00112DF3"/>
    <w:rsid w:val="00121E68"/>
    <w:rsid w:val="00123FA8"/>
    <w:rsid w:val="001355BF"/>
    <w:rsid w:val="00135E6C"/>
    <w:rsid w:val="00141C8B"/>
    <w:rsid w:val="0014353D"/>
    <w:rsid w:val="00150673"/>
    <w:rsid w:val="00155AE2"/>
    <w:rsid w:val="00156594"/>
    <w:rsid w:val="00163747"/>
    <w:rsid w:val="00166549"/>
    <w:rsid w:val="001969CB"/>
    <w:rsid w:val="001A0A67"/>
    <w:rsid w:val="001A2FA5"/>
    <w:rsid w:val="001A30EF"/>
    <w:rsid w:val="001A614B"/>
    <w:rsid w:val="001B052B"/>
    <w:rsid w:val="001B1265"/>
    <w:rsid w:val="001B704A"/>
    <w:rsid w:val="001B7E8C"/>
    <w:rsid w:val="001C5303"/>
    <w:rsid w:val="001C5823"/>
    <w:rsid w:val="001C7691"/>
    <w:rsid w:val="001D2E64"/>
    <w:rsid w:val="001E21FF"/>
    <w:rsid w:val="001E2A76"/>
    <w:rsid w:val="001E6E5C"/>
    <w:rsid w:val="001F1666"/>
    <w:rsid w:val="001F6EBB"/>
    <w:rsid w:val="00206B9B"/>
    <w:rsid w:val="00206F85"/>
    <w:rsid w:val="002142D4"/>
    <w:rsid w:val="002156D0"/>
    <w:rsid w:val="00217222"/>
    <w:rsid w:val="00237180"/>
    <w:rsid w:val="00250C51"/>
    <w:rsid w:val="00250E0B"/>
    <w:rsid w:val="00264F52"/>
    <w:rsid w:val="00271A47"/>
    <w:rsid w:val="00272338"/>
    <w:rsid w:val="00276C3D"/>
    <w:rsid w:val="002A0E33"/>
    <w:rsid w:val="002A5AAF"/>
    <w:rsid w:val="002C2C69"/>
    <w:rsid w:val="002E3BFC"/>
    <w:rsid w:val="002F4E4C"/>
    <w:rsid w:val="00310D4F"/>
    <w:rsid w:val="00311BD1"/>
    <w:rsid w:val="00311E8F"/>
    <w:rsid w:val="00320BBE"/>
    <w:rsid w:val="00332879"/>
    <w:rsid w:val="00337060"/>
    <w:rsid w:val="00355205"/>
    <w:rsid w:val="003554D6"/>
    <w:rsid w:val="003574DC"/>
    <w:rsid w:val="00375144"/>
    <w:rsid w:val="00376F6A"/>
    <w:rsid w:val="00383417"/>
    <w:rsid w:val="003A45BD"/>
    <w:rsid w:val="003A4CEB"/>
    <w:rsid w:val="003A5D83"/>
    <w:rsid w:val="003A6E5E"/>
    <w:rsid w:val="003B4B80"/>
    <w:rsid w:val="003F5812"/>
    <w:rsid w:val="0040185C"/>
    <w:rsid w:val="00406A1A"/>
    <w:rsid w:val="00412E05"/>
    <w:rsid w:val="0042288F"/>
    <w:rsid w:val="00427D68"/>
    <w:rsid w:val="004369CC"/>
    <w:rsid w:val="00452917"/>
    <w:rsid w:val="004614C3"/>
    <w:rsid w:val="004801C5"/>
    <w:rsid w:val="00482BF0"/>
    <w:rsid w:val="00484C3D"/>
    <w:rsid w:val="00485F24"/>
    <w:rsid w:val="004B0498"/>
    <w:rsid w:val="004B5C1F"/>
    <w:rsid w:val="004C14D5"/>
    <w:rsid w:val="004C2E49"/>
    <w:rsid w:val="004D55E8"/>
    <w:rsid w:val="004E5800"/>
    <w:rsid w:val="004E75DE"/>
    <w:rsid w:val="004F44D0"/>
    <w:rsid w:val="005242CF"/>
    <w:rsid w:val="0053232A"/>
    <w:rsid w:val="00534481"/>
    <w:rsid w:val="0054573A"/>
    <w:rsid w:val="00552A70"/>
    <w:rsid w:val="00555145"/>
    <w:rsid w:val="005748B7"/>
    <w:rsid w:val="005762F9"/>
    <w:rsid w:val="00593CA4"/>
    <w:rsid w:val="005A7FC6"/>
    <w:rsid w:val="005B0402"/>
    <w:rsid w:val="005C5A2C"/>
    <w:rsid w:val="005E1DA5"/>
    <w:rsid w:val="005F4708"/>
    <w:rsid w:val="00615916"/>
    <w:rsid w:val="006617B6"/>
    <w:rsid w:val="00670537"/>
    <w:rsid w:val="00676BE1"/>
    <w:rsid w:val="006903ED"/>
    <w:rsid w:val="00692AE3"/>
    <w:rsid w:val="00695FCA"/>
    <w:rsid w:val="00697B00"/>
    <w:rsid w:val="006B0993"/>
    <w:rsid w:val="006C0336"/>
    <w:rsid w:val="006C0DD1"/>
    <w:rsid w:val="006C1439"/>
    <w:rsid w:val="006C257E"/>
    <w:rsid w:val="006C2747"/>
    <w:rsid w:val="006C67B5"/>
    <w:rsid w:val="006C7035"/>
    <w:rsid w:val="006D47A6"/>
    <w:rsid w:val="00704757"/>
    <w:rsid w:val="00705DC2"/>
    <w:rsid w:val="00711282"/>
    <w:rsid w:val="00717014"/>
    <w:rsid w:val="00723D65"/>
    <w:rsid w:val="00724A70"/>
    <w:rsid w:val="00730FB0"/>
    <w:rsid w:val="00760E61"/>
    <w:rsid w:val="007634A5"/>
    <w:rsid w:val="0076403C"/>
    <w:rsid w:val="00777701"/>
    <w:rsid w:val="00787A80"/>
    <w:rsid w:val="007A6496"/>
    <w:rsid w:val="007A6F6A"/>
    <w:rsid w:val="007B6309"/>
    <w:rsid w:val="007D1846"/>
    <w:rsid w:val="007D38FA"/>
    <w:rsid w:val="007E184B"/>
    <w:rsid w:val="008007A5"/>
    <w:rsid w:val="008068AA"/>
    <w:rsid w:val="00812D10"/>
    <w:rsid w:val="0081387F"/>
    <w:rsid w:val="0082552F"/>
    <w:rsid w:val="00835BE4"/>
    <w:rsid w:val="00841455"/>
    <w:rsid w:val="0084451B"/>
    <w:rsid w:val="00846DB5"/>
    <w:rsid w:val="00851228"/>
    <w:rsid w:val="008538B8"/>
    <w:rsid w:val="00861752"/>
    <w:rsid w:val="0087088F"/>
    <w:rsid w:val="00875740"/>
    <w:rsid w:val="008800B7"/>
    <w:rsid w:val="00883F42"/>
    <w:rsid w:val="00885C7C"/>
    <w:rsid w:val="008A0A39"/>
    <w:rsid w:val="008A2334"/>
    <w:rsid w:val="008A598A"/>
    <w:rsid w:val="008D0FBF"/>
    <w:rsid w:val="008E2977"/>
    <w:rsid w:val="008F16AD"/>
    <w:rsid w:val="008F594B"/>
    <w:rsid w:val="008F77C6"/>
    <w:rsid w:val="0090411B"/>
    <w:rsid w:val="00910C99"/>
    <w:rsid w:val="00913F7E"/>
    <w:rsid w:val="0092235D"/>
    <w:rsid w:val="00940369"/>
    <w:rsid w:val="0094527C"/>
    <w:rsid w:val="00954E2B"/>
    <w:rsid w:val="0096194E"/>
    <w:rsid w:val="00963E0B"/>
    <w:rsid w:val="00974357"/>
    <w:rsid w:val="00986736"/>
    <w:rsid w:val="00993373"/>
    <w:rsid w:val="0099789C"/>
    <w:rsid w:val="009A44F9"/>
    <w:rsid w:val="009A47C6"/>
    <w:rsid w:val="009D7526"/>
    <w:rsid w:val="00A02482"/>
    <w:rsid w:val="00A1437E"/>
    <w:rsid w:val="00A149F7"/>
    <w:rsid w:val="00A246E0"/>
    <w:rsid w:val="00A2496C"/>
    <w:rsid w:val="00A31152"/>
    <w:rsid w:val="00A33C4B"/>
    <w:rsid w:val="00A34465"/>
    <w:rsid w:val="00A713C9"/>
    <w:rsid w:val="00A76477"/>
    <w:rsid w:val="00A9461A"/>
    <w:rsid w:val="00AA586E"/>
    <w:rsid w:val="00AB0A49"/>
    <w:rsid w:val="00AB31C1"/>
    <w:rsid w:val="00B00A5B"/>
    <w:rsid w:val="00B0506F"/>
    <w:rsid w:val="00B11F59"/>
    <w:rsid w:val="00B14A60"/>
    <w:rsid w:val="00B160D3"/>
    <w:rsid w:val="00B16C85"/>
    <w:rsid w:val="00B254C0"/>
    <w:rsid w:val="00B27DBC"/>
    <w:rsid w:val="00B27E5C"/>
    <w:rsid w:val="00B4715D"/>
    <w:rsid w:val="00B5421D"/>
    <w:rsid w:val="00B64C24"/>
    <w:rsid w:val="00B65DD1"/>
    <w:rsid w:val="00B72C71"/>
    <w:rsid w:val="00B73623"/>
    <w:rsid w:val="00B745DD"/>
    <w:rsid w:val="00B77588"/>
    <w:rsid w:val="00B91584"/>
    <w:rsid w:val="00B92515"/>
    <w:rsid w:val="00BA3B84"/>
    <w:rsid w:val="00BA721A"/>
    <w:rsid w:val="00BA7D65"/>
    <w:rsid w:val="00BB4DDF"/>
    <w:rsid w:val="00BD14C0"/>
    <w:rsid w:val="00BD3953"/>
    <w:rsid w:val="00BD475E"/>
    <w:rsid w:val="00C0660D"/>
    <w:rsid w:val="00C076F6"/>
    <w:rsid w:val="00C172E5"/>
    <w:rsid w:val="00C25252"/>
    <w:rsid w:val="00C3744C"/>
    <w:rsid w:val="00C52AFA"/>
    <w:rsid w:val="00C5793A"/>
    <w:rsid w:val="00C65E09"/>
    <w:rsid w:val="00C75FA2"/>
    <w:rsid w:val="00C94F05"/>
    <w:rsid w:val="00CA549B"/>
    <w:rsid w:val="00CA5646"/>
    <w:rsid w:val="00CC04FD"/>
    <w:rsid w:val="00CD5F22"/>
    <w:rsid w:val="00CF106F"/>
    <w:rsid w:val="00D060FF"/>
    <w:rsid w:val="00D228CC"/>
    <w:rsid w:val="00D279C5"/>
    <w:rsid w:val="00D31D8B"/>
    <w:rsid w:val="00D363B7"/>
    <w:rsid w:val="00D44A71"/>
    <w:rsid w:val="00D46B56"/>
    <w:rsid w:val="00D503AD"/>
    <w:rsid w:val="00D6098B"/>
    <w:rsid w:val="00D60EA1"/>
    <w:rsid w:val="00D652AC"/>
    <w:rsid w:val="00D80B5D"/>
    <w:rsid w:val="00D82393"/>
    <w:rsid w:val="00DC3CF5"/>
    <w:rsid w:val="00DD5301"/>
    <w:rsid w:val="00DD70AD"/>
    <w:rsid w:val="00DE75F3"/>
    <w:rsid w:val="00DF2F65"/>
    <w:rsid w:val="00DF392A"/>
    <w:rsid w:val="00E015BC"/>
    <w:rsid w:val="00E02715"/>
    <w:rsid w:val="00E07C19"/>
    <w:rsid w:val="00E20014"/>
    <w:rsid w:val="00E3447A"/>
    <w:rsid w:val="00E4449B"/>
    <w:rsid w:val="00E46F27"/>
    <w:rsid w:val="00E524E0"/>
    <w:rsid w:val="00E55688"/>
    <w:rsid w:val="00E725E7"/>
    <w:rsid w:val="00E8412A"/>
    <w:rsid w:val="00E903CB"/>
    <w:rsid w:val="00EB4573"/>
    <w:rsid w:val="00EC56A9"/>
    <w:rsid w:val="00EE6009"/>
    <w:rsid w:val="00F01A9B"/>
    <w:rsid w:val="00F06204"/>
    <w:rsid w:val="00F112A3"/>
    <w:rsid w:val="00F52738"/>
    <w:rsid w:val="00F62336"/>
    <w:rsid w:val="00F75438"/>
    <w:rsid w:val="00F84442"/>
    <w:rsid w:val="00FA5011"/>
    <w:rsid w:val="00FB51C7"/>
    <w:rsid w:val="00FD25DC"/>
    <w:rsid w:val="00FD37CB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7A53"/>
  <w15:chartTrackingRefBased/>
  <w15:docId w15:val="{8EA34459-AC31-42DD-B3CA-2C8905E0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C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93C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Hueter</dc:creator>
  <cp:keywords/>
  <dc:description/>
  <cp:lastModifiedBy>Geoff Hueter</cp:lastModifiedBy>
  <cp:revision>104</cp:revision>
  <dcterms:created xsi:type="dcterms:W3CDTF">2026-10-01T04:20:00Z</dcterms:created>
  <dcterms:modified xsi:type="dcterms:W3CDTF">2026-10-04T04:29:00Z</dcterms:modified>
</cp:coreProperties>
</file>